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0232B8">
        <w:rPr>
          <w:sz w:val="28"/>
          <w:szCs w:val="28"/>
        </w:rPr>
        <w:t>8</w:t>
      </w:r>
      <w:r w:rsidR="00932D8C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32D8C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932D8C" w:rsidRPr="00932D8C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район, г. </w:t>
      </w:r>
      <w:proofErr w:type="spellStart"/>
      <w:r w:rsidR="00932D8C" w:rsidRPr="00932D8C">
        <w:rPr>
          <w:sz w:val="28"/>
          <w:szCs w:val="28"/>
        </w:rPr>
        <w:t>Кудрово</w:t>
      </w:r>
      <w:proofErr w:type="spellEnd"/>
      <w:r w:rsidR="00932D8C" w:rsidRPr="00932D8C">
        <w:rPr>
          <w:sz w:val="28"/>
          <w:szCs w:val="28"/>
        </w:rPr>
        <w:t>, микрорайон Новый Оккервиль, пл. Автомобилистов, з/у 4, ПО-18 (Всеволожская районная организация ОО ВОА), № 6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932D8C" w:rsidRPr="00932D8C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932D8C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32D8C" w:rsidRPr="00932D8C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3549" w:rsidRDefault="00C83549" w:rsidP="003E7623">
      <w:r>
        <w:separator/>
      </w:r>
    </w:p>
  </w:endnote>
  <w:endnote w:type="continuationSeparator" w:id="0">
    <w:p w:rsidR="00C83549" w:rsidRDefault="00C8354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3549" w:rsidRDefault="00C83549" w:rsidP="003E7623">
      <w:r>
        <w:separator/>
      </w:r>
    </w:p>
  </w:footnote>
  <w:footnote w:type="continuationSeparator" w:id="0">
    <w:p w:rsidR="00C83549" w:rsidRDefault="00C8354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549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CE9B0-0063-459C-AA89-ED015EA02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2026-06-01T12:05:00Z</dcterms:created>
  <dcterms:modified xsi:type="dcterms:W3CDTF">2026-06-01T12:05:00Z</dcterms:modified>
</cp:coreProperties>
</file>